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76" w:rsidRPr="00DE4702" w:rsidRDefault="00DE4702" w:rsidP="005E47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b/>
          <w:sz w:val="24"/>
          <w:szCs w:val="24"/>
          <w:lang w:val="en-US"/>
        </w:rPr>
        <w:t>PASSPORT</w:t>
      </w:r>
    </w:p>
    <w:p w:rsidR="00C71393" w:rsidRPr="00DE4702" w:rsidRDefault="00C71393" w:rsidP="00C7139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LED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Illuminating L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Fixture</w:t>
      </w:r>
    </w:p>
    <w:p w:rsidR="00DE4702" w:rsidRPr="00DE4702" w:rsidRDefault="00DE4702" w:rsidP="005E47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Bonus</w:t>
      </w:r>
      <w:r w:rsidR="00EF1C79" w:rsidRPr="00EF1C79">
        <w:rPr>
          <w:rFonts w:ascii="Times New Roman" w:hAnsi="Times New Roman" w:cs="Times New Roman"/>
          <w:sz w:val="24"/>
          <w:szCs w:val="24"/>
          <w:lang w:val="en-US"/>
        </w:rPr>
        <w:t>-1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» SS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-A-220-0</w:t>
      </w:r>
      <w:r w:rsidR="00EF1C79" w:rsidRPr="00EF1C7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-N, T-MCC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DE4702" w:rsidRDefault="00DE4702" w:rsidP="005E47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TS 3461-00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-41677105-0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DE4702" w:rsidRPr="00F564E9" w:rsidRDefault="00DE4702" w:rsidP="00F564E9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564E9" w:rsidRPr="00F564E9" w:rsidRDefault="00F564E9" w:rsidP="005E47D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b/>
          <w:sz w:val="24"/>
          <w:szCs w:val="24"/>
          <w:lang w:val="en-US"/>
        </w:rPr>
        <w:t>1. GENERAL INFORMATION</w:t>
      </w:r>
    </w:p>
    <w:p w:rsidR="00C02A3D" w:rsidRDefault="00F564E9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1.1 The LED 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illuminating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light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 xml:space="preserve"> fixture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Bonus</w:t>
      </w:r>
      <w:r w:rsidR="00EF1C79" w:rsidRPr="00EF1C79">
        <w:rPr>
          <w:rFonts w:ascii="Times New Roman" w:hAnsi="Times New Roman" w:cs="Times New Roman"/>
          <w:sz w:val="24"/>
          <w:szCs w:val="24"/>
          <w:lang w:val="en-US"/>
        </w:rPr>
        <w:t>-1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" (further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named </w:t>
      </w:r>
      <w:r w:rsidR="00F61E38">
        <w:rPr>
          <w:rFonts w:ascii="Times New Roman" w:hAnsi="Times New Roman" w:cs="Times New Roman"/>
          <w:sz w:val="24"/>
          <w:szCs w:val="24"/>
          <w:lang w:val="en-US"/>
        </w:rPr>
        <w:t>as the light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61E38" w:rsidRPr="00F61E38">
        <w:rPr>
          <w:rFonts w:ascii="Times New Roman" w:hAnsi="Times New Roman" w:cs="Times New Roman"/>
          <w:sz w:val="24"/>
          <w:szCs w:val="24"/>
          <w:lang w:val="en-US"/>
        </w:rPr>
        <w:t xml:space="preserve">is used for 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F61E38" w:rsidRPr="00F61E38">
        <w:rPr>
          <w:rFonts w:ascii="Times New Roman" w:hAnsi="Times New Roman" w:cs="Times New Roman"/>
          <w:sz w:val="24"/>
          <w:szCs w:val="24"/>
          <w:lang w:val="en-US"/>
        </w:rPr>
        <w:t xml:space="preserve"> illumination of </w:t>
      </w:r>
      <w:r w:rsidR="00C02A3D">
        <w:rPr>
          <w:rFonts w:ascii="Times New Roman" w:hAnsi="Times New Roman" w:cs="Times New Roman"/>
          <w:sz w:val="24"/>
          <w:szCs w:val="24"/>
          <w:lang w:val="en-US"/>
        </w:rPr>
        <w:t>residential, industrial and public premise</w:t>
      </w:r>
      <w:r w:rsidR="00F61E38" w:rsidRPr="00F61E3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02A3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F1C79">
        <w:rPr>
          <w:rFonts w:ascii="Times New Roman" w:hAnsi="Times New Roman" w:cs="Times New Roman"/>
          <w:sz w:val="24"/>
          <w:szCs w:val="24"/>
          <w:lang w:val="en-US"/>
        </w:rPr>
        <w:t xml:space="preserve">surface-mounted </w:t>
      </w:r>
      <w:r w:rsidR="00C02A3D">
        <w:rPr>
          <w:rFonts w:ascii="Times New Roman" w:hAnsi="Times New Roman" w:cs="Times New Roman"/>
          <w:sz w:val="24"/>
          <w:szCs w:val="24"/>
          <w:lang w:val="en-US"/>
        </w:rPr>
        <w:t xml:space="preserve">light can be </w:t>
      </w:r>
      <w:r w:rsidR="00EF1C79">
        <w:rPr>
          <w:rFonts w:ascii="Times New Roman" w:hAnsi="Times New Roman" w:cs="Times New Roman"/>
          <w:sz w:val="24"/>
          <w:szCs w:val="24"/>
          <w:lang w:val="en-US"/>
        </w:rPr>
        <w:t>install</w:t>
      </w:r>
      <w:r w:rsidR="00C02A3D">
        <w:rPr>
          <w:rFonts w:ascii="Times New Roman" w:hAnsi="Times New Roman" w:cs="Times New Roman"/>
          <w:sz w:val="24"/>
          <w:szCs w:val="24"/>
          <w:lang w:val="en-US"/>
        </w:rPr>
        <w:t xml:space="preserve">ed indoors and outdoors. </w:t>
      </w:r>
      <w:proofErr w:type="gramStart"/>
      <w:r w:rsidR="00C02A3D">
        <w:rPr>
          <w:rFonts w:ascii="Times New Roman" w:hAnsi="Times New Roman" w:cs="Times New Roman"/>
          <w:sz w:val="24"/>
          <w:szCs w:val="24"/>
          <w:lang w:val="en-US"/>
        </w:rPr>
        <w:t xml:space="preserve">The light </w:t>
      </w:r>
      <w:r w:rsidR="001450A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F1C79">
        <w:rPr>
          <w:rFonts w:ascii="Times New Roman" w:hAnsi="Times New Roman" w:cs="Times New Roman"/>
          <w:sz w:val="24"/>
          <w:szCs w:val="24"/>
          <w:lang w:val="en-US"/>
        </w:rPr>
        <w:t>ource – “NICHIA” LEDs</w:t>
      </w:r>
      <w:r w:rsidR="001450A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F564E9" w:rsidRPr="00F564E9" w:rsidRDefault="00EF1C79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 The light</w:t>
      </w:r>
      <w:r w:rsidR="00F564E9"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remains functional in the following conditions:</w:t>
      </w:r>
    </w:p>
    <w:p w:rsidR="001450AA" w:rsidRDefault="001450AA" w:rsidP="001450A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>elative</w:t>
      </w:r>
      <w:proofErr w:type="gramEnd"/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humidity up to 95% (at a temperature of +40 </w:t>
      </w:r>
      <w:r>
        <w:rPr>
          <w:rFonts w:ascii="Times New Roman" w:hAnsi="Times New Roman" w:cs="Times New Roman"/>
          <w:sz w:val="24"/>
          <w:szCs w:val="24"/>
          <w:lang w:val="en-US"/>
        </w:rPr>
        <w:t>°C);</w:t>
      </w:r>
    </w:p>
    <w:p w:rsidR="00F564E9" w:rsidRPr="00F564E9" w:rsidRDefault="00F564E9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50A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038FD">
        <w:rPr>
          <w:rFonts w:ascii="Times New Roman" w:hAnsi="Times New Roman" w:cs="Times New Roman"/>
          <w:sz w:val="24"/>
          <w:szCs w:val="24"/>
          <w:lang w:val="en-US"/>
        </w:rPr>
        <w:t>ambient</w:t>
      </w:r>
      <w:proofErr w:type="gramEnd"/>
      <w:r w:rsidR="00C038FD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450AA">
        <w:rPr>
          <w:rFonts w:ascii="Times New Roman" w:hAnsi="Times New Roman" w:cs="Times New Roman"/>
          <w:sz w:val="24"/>
          <w:szCs w:val="24"/>
          <w:lang w:val="en-US"/>
        </w:rPr>
        <w:t>erating temperature from minus 4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>°C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to +60 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>°C</w:t>
      </w:r>
      <w:r w:rsidR="001450A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038FD" w:rsidRDefault="00C038FD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1.3 </w:t>
      </w:r>
      <w:r w:rsidR="005629BF">
        <w:rPr>
          <w:rFonts w:ascii="Times New Roman" w:hAnsi="Times New Roman" w:cs="Times New Roman"/>
          <w:sz w:val="24"/>
          <w:szCs w:val="24"/>
          <w:lang w:val="en-US"/>
        </w:rPr>
        <w:t>The te</w:t>
      </w:r>
      <w:r w:rsidR="00420A2B">
        <w:rPr>
          <w:rFonts w:ascii="Times New Roman" w:hAnsi="Times New Roman" w:cs="Times New Roman"/>
          <w:sz w:val="24"/>
          <w:szCs w:val="24"/>
          <w:lang w:val="en-US"/>
        </w:rPr>
        <w:t>chnical parameters of the light.</w:t>
      </w:r>
    </w:p>
    <w:p w:rsidR="00911A85" w:rsidRPr="00FA5685" w:rsidRDefault="00911A85" w:rsidP="00911A85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supply voltage range (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140 ÷ 265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VAC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frequency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(50 Hz ±10%) or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200 ÷ 370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VDC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450AA" w:rsidRDefault="00911A85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nominal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consumption power is not more than 1</w:t>
      </w:r>
      <w:r w:rsidR="00EF1C79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W;</w:t>
      </w:r>
    </w:p>
    <w:p w:rsidR="00911A85" w:rsidRDefault="00911A85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light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flux* is not less than </w:t>
      </w:r>
      <w:r w:rsidR="00EF1C79">
        <w:rPr>
          <w:rFonts w:ascii="Times New Roman" w:hAnsi="Times New Roman" w:cs="Times New Roman"/>
          <w:sz w:val="24"/>
          <w:szCs w:val="24"/>
          <w:lang w:val="en-US"/>
        </w:rPr>
        <w:t>140</w:t>
      </w:r>
      <w:r>
        <w:rPr>
          <w:rFonts w:ascii="Times New Roman" w:hAnsi="Times New Roman" w:cs="Times New Roman"/>
          <w:sz w:val="24"/>
          <w:szCs w:val="24"/>
          <w:lang w:val="en-US"/>
        </w:rPr>
        <w:t>0 lm;</w:t>
      </w:r>
    </w:p>
    <w:p w:rsidR="00911A85" w:rsidRPr="00784A03" w:rsidRDefault="00911A85" w:rsidP="00784A03">
      <w:pPr>
        <w:spacing w:after="0"/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 Light flux is specified for the LED module at the chip temperature of 25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°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C. To specify the light flux it is necessary to consider IES-file for the light.</w:t>
      </w:r>
    </w:p>
    <w:p w:rsidR="00205850" w:rsidRDefault="00205850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color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temperature</w:t>
      </w:r>
      <w:r w:rsidR="00532B17"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: T - (warm </w:t>
      </w:r>
      <w:r w:rsidR="00320AB9">
        <w:rPr>
          <w:rFonts w:ascii="Times New Roman" w:hAnsi="Times New Roman" w:cs="Times New Roman"/>
          <w:sz w:val="24"/>
          <w:szCs w:val="24"/>
          <w:lang w:val="en-US"/>
        </w:rPr>
        <w:t>emission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color) from 3 000 to 4 000, N (normal </w:t>
      </w:r>
      <w:r w:rsidR="00320AB9">
        <w:rPr>
          <w:rFonts w:ascii="Times New Roman" w:hAnsi="Times New Roman" w:cs="Times New Roman"/>
          <w:sz w:val="24"/>
          <w:szCs w:val="24"/>
          <w:lang w:val="en-US"/>
        </w:rPr>
        <w:t>emission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color) from 4 000 </w:t>
      </w:r>
      <w:r w:rsidR="00273059">
        <w:rPr>
          <w:rFonts w:ascii="Times New Roman" w:hAnsi="Times New Roman" w:cs="Times New Roman"/>
          <w:sz w:val="24"/>
          <w:szCs w:val="24"/>
          <w:lang w:val="en-US"/>
        </w:rPr>
        <w:t>to 6 000;</w:t>
      </w:r>
    </w:p>
    <w:p w:rsidR="00532B17" w:rsidRDefault="00532B17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4630B1">
        <w:rPr>
          <w:rFonts w:ascii="Times New Roman" w:hAnsi="Times New Roman" w:cs="Times New Roman"/>
          <w:sz w:val="24"/>
          <w:szCs w:val="24"/>
          <w:lang w:val="en-US"/>
        </w:rPr>
        <w:t>light</w:t>
      </w:r>
      <w:proofErr w:type="gramEnd"/>
      <w:r w:rsidR="004630B1">
        <w:rPr>
          <w:rFonts w:ascii="Times New Roman" w:hAnsi="Times New Roman" w:cs="Times New Roman"/>
          <w:sz w:val="24"/>
          <w:szCs w:val="24"/>
          <w:lang w:val="en-US"/>
        </w:rPr>
        <w:t xml:space="preserve"> intensity curve according to GOST P 54350- cosine;</w:t>
      </w:r>
    </w:p>
    <w:p w:rsidR="00205850" w:rsidRPr="00205850" w:rsidRDefault="00205850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ripple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factor of the light flux is not more than 5%;</w:t>
      </w:r>
    </w:p>
    <w:p w:rsidR="000B1D0A" w:rsidRPr="000B1D0A" w:rsidRDefault="004630B1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B1D0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B1D0A" w:rsidRPr="000B1D0A">
        <w:rPr>
          <w:rFonts w:ascii="Times New Roman" w:hAnsi="Times New Roman" w:cs="Times New Roman"/>
          <w:sz w:val="24"/>
          <w:szCs w:val="24"/>
          <w:lang w:val="en-US"/>
        </w:rPr>
        <w:t>IP up to IEC 529 is not worse than IP</w:t>
      </w:r>
      <w:r w:rsidR="00784A03" w:rsidRPr="00784A03">
        <w:rPr>
          <w:rFonts w:ascii="Times New Roman" w:hAnsi="Times New Roman" w:cs="Times New Roman"/>
          <w:sz w:val="24"/>
          <w:szCs w:val="24"/>
          <w:lang w:val="en-US"/>
        </w:rPr>
        <w:t>65</w:t>
      </w:r>
      <w:r w:rsidR="000B1D0A" w:rsidRPr="000B1D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84A03" w:rsidRPr="006D2AFC" w:rsidRDefault="00784A03" w:rsidP="00784A03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climatic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category MCC</w:t>
      </w:r>
      <w:r w:rsidR="00C233BB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IEC 60068-1:2013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3529C7" w:rsidRDefault="004630B1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3529C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3529C7">
        <w:rPr>
          <w:rFonts w:ascii="Times New Roman" w:hAnsi="Times New Roman" w:cs="Times New Roman"/>
          <w:sz w:val="24"/>
          <w:szCs w:val="24"/>
          <w:lang w:val="en-US"/>
        </w:rPr>
        <w:t xml:space="preserve"> light protection class 1</w:t>
      </w:r>
      <w:r w:rsidR="006D2AFC">
        <w:rPr>
          <w:rFonts w:ascii="Times New Roman" w:hAnsi="Times New Roman" w:cs="Times New Roman"/>
          <w:sz w:val="24"/>
          <w:szCs w:val="24"/>
          <w:lang w:val="en-US"/>
        </w:rPr>
        <w:t xml:space="preserve"> according to </w:t>
      </w:r>
      <w:r w:rsidR="006D2AFC" w:rsidRPr="006D2AFC">
        <w:rPr>
          <w:rFonts w:ascii="Times New Roman" w:hAnsi="Times New Roman" w:cs="Times New Roman"/>
          <w:sz w:val="24"/>
          <w:szCs w:val="24"/>
          <w:lang w:val="en-US"/>
        </w:rPr>
        <w:t>IEC 60598-1</w:t>
      </w:r>
      <w:r w:rsidR="006D2AF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insulation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resistance of live parts is not less than 20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МОm</w:t>
      </w:r>
      <w:proofErr w:type="spellEnd"/>
      <w:r w:rsidRPr="002058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>- grounding resistance is not more than</w:t>
      </w:r>
      <w:r w:rsidR="000B1D0A">
        <w:rPr>
          <w:rFonts w:ascii="Times New Roman" w:hAnsi="Times New Roman" w:cs="Times New Roman"/>
          <w:sz w:val="24"/>
          <w:szCs w:val="24"/>
          <w:lang w:val="en-US"/>
        </w:rPr>
        <w:t xml:space="preserve"> 0.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Оm</w:t>
      </w:r>
      <w:proofErr w:type="spellEnd"/>
      <w:r w:rsidRPr="002058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233BB" w:rsidRDefault="00C233BB" w:rsidP="00C233B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power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factor is not less than 0</w:t>
      </w:r>
      <w:r>
        <w:rPr>
          <w:rFonts w:ascii="Times New Roman" w:hAnsi="Times New Roman" w:cs="Times New Roman"/>
          <w:sz w:val="24"/>
          <w:szCs w:val="24"/>
          <w:lang w:val="en-US"/>
        </w:rPr>
        <w:t>.7;</w:t>
      </w:r>
    </w:p>
    <w:p w:rsidR="00C233BB" w:rsidRDefault="00C233BB" w:rsidP="00C233B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overall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sizes 187x175x85mm;</w:t>
      </w:r>
    </w:p>
    <w:p w:rsidR="00C233BB" w:rsidRDefault="00C233BB" w:rsidP="00C233B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light weight, not more than 1.5 kg;</w:t>
      </w:r>
    </w:p>
    <w:p w:rsidR="006D2AFC" w:rsidRPr="00205850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fire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safety is up to </w:t>
      </w:r>
      <w:r w:rsidR="000B1D0A" w:rsidRPr="006D2AFC">
        <w:rPr>
          <w:rFonts w:ascii="Times New Roman" w:hAnsi="Times New Roman" w:cs="Times New Roman"/>
          <w:sz w:val="24"/>
          <w:szCs w:val="24"/>
          <w:lang w:val="en-US"/>
        </w:rPr>
        <w:t>NPB 249-97</w:t>
      </w:r>
      <w:r w:rsidR="000B1D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97B61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IEC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60598-1;</w:t>
      </w:r>
    </w:p>
    <w:p w:rsidR="00E97B61" w:rsidRPr="00E97B61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97B6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E97B61" w:rsidRPr="00E97B61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E97B61" w:rsidRPr="00E97B61">
        <w:rPr>
          <w:rFonts w:ascii="Times New Roman" w:hAnsi="Times New Roman" w:cs="Times New Roman"/>
          <w:sz w:val="24"/>
          <w:szCs w:val="24"/>
          <w:lang w:val="en-US"/>
        </w:rPr>
        <w:t xml:space="preserve"> light life cycle if conditions of operation are met is not less than 100 000 hours;</w:t>
      </w: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163276">
        <w:rPr>
          <w:rFonts w:ascii="Times New Roman" w:hAnsi="Times New Roman" w:cs="Times New Roman"/>
          <w:sz w:val="24"/>
          <w:szCs w:val="24"/>
          <w:lang w:val="en-US"/>
        </w:rPr>
        <w:t>shelf</w:t>
      </w:r>
      <w:proofErr w:type="gramEnd"/>
      <w:r w:rsidR="00163276">
        <w:rPr>
          <w:rFonts w:ascii="Times New Roman" w:hAnsi="Times New Roman" w:cs="Times New Roman"/>
          <w:sz w:val="24"/>
          <w:szCs w:val="24"/>
          <w:lang w:val="en-US"/>
        </w:rPr>
        <w:t xml:space="preserve"> life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from the manufacture </w:t>
      </w:r>
      <w:r w:rsidR="00163276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date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is 3 years.</w:t>
      </w:r>
    </w:p>
    <w:p w:rsidR="005E47D2" w:rsidRDefault="005E47D2" w:rsidP="005E47D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2. SET (the light complet</w:t>
      </w:r>
      <w:r w:rsidR="00163276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ness):</w:t>
      </w: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2.1 The set consists of:</w:t>
      </w: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5E591A" w:rsidRPr="006D2AFC" w:rsidRDefault="005E591A" w:rsidP="005E591A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operating manual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passport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5E47D2" w:rsidRPr="005E47D2" w:rsidRDefault="00163276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package –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ACCEPTANCE CERTIFICATE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3. 1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is manufactured in accordanc</w:t>
      </w:r>
      <w:r w:rsidR="002C46EE">
        <w:rPr>
          <w:rFonts w:ascii="Times New Roman" w:hAnsi="Times New Roman" w:cs="Times New Roman"/>
          <w:sz w:val="24"/>
          <w:szCs w:val="24"/>
          <w:lang w:val="en-US"/>
        </w:rPr>
        <w:t>e with specifications TS 3461–00</w:t>
      </w:r>
      <w:r w:rsidR="005E591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–41677105–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E591A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and proved to be suitable for operating.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6F0E" w:rsidRPr="006D2AFC">
        <w:rPr>
          <w:rFonts w:ascii="Times New Roman" w:hAnsi="Times New Roman" w:cs="Times New Roman"/>
          <w:sz w:val="24"/>
          <w:szCs w:val="24"/>
          <w:lang w:val="en-US"/>
        </w:rPr>
        <w:t>QCD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986F0E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Issue Date_________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 xml:space="preserve">________20     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591A" w:rsidRDefault="005E591A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2AFC" w:rsidRPr="00E242E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42E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4. </w:t>
      </w:r>
      <w:r w:rsidR="00E242EC" w:rsidRPr="00E242EC">
        <w:rPr>
          <w:rFonts w:ascii="Times New Roman" w:hAnsi="Times New Roman" w:cs="Times New Roman"/>
          <w:b/>
          <w:sz w:val="24"/>
          <w:szCs w:val="24"/>
          <w:lang w:val="en-US"/>
        </w:rPr>
        <w:t>RECYCLING DATA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4.1 All the materials of which the light is manufactured are not dangerous for the life and health of people and the environment and are in conformance with IEC 60598-1.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4.2 On completing the operation of the light it does not require a special recycling and should be handed as a recyclable material in accordance with the present rules.</w:t>
      </w:r>
    </w:p>
    <w:p w:rsidR="002C46EE" w:rsidRDefault="002C46EE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3276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32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="002032CE" w:rsidRPr="002032CE">
        <w:rPr>
          <w:rFonts w:ascii="Times New Roman" w:hAnsi="Times New Roman" w:cs="Times New Roman"/>
          <w:b/>
          <w:sz w:val="24"/>
          <w:szCs w:val="24"/>
          <w:lang w:val="en-US"/>
        </w:rPr>
        <w:t>WARRANTY</w:t>
      </w:r>
    </w:p>
    <w:p w:rsidR="00163276" w:rsidRPr="00163276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5.1 The manufacturer guarantees the conformance of the light to the technical specifications and normal work within 5 years since operating it </w:t>
      </w:r>
      <w:r w:rsidR="00871D40">
        <w:rPr>
          <w:rFonts w:ascii="Times New Roman" w:hAnsi="Times New Roman" w:cs="Times New Roman"/>
          <w:sz w:val="24"/>
          <w:szCs w:val="24"/>
          <w:lang w:val="en-US"/>
        </w:rPr>
        <w:t>upon</w:t>
      </w: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 condition of observing the rules of transportation, storage and installation.</w:t>
      </w:r>
    </w:p>
    <w:p w:rsidR="00163276" w:rsidRPr="00163276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3276">
        <w:rPr>
          <w:rFonts w:ascii="Times New Roman" w:hAnsi="Times New Roman" w:cs="Times New Roman"/>
          <w:sz w:val="24"/>
          <w:szCs w:val="24"/>
          <w:lang w:val="en-US"/>
        </w:rPr>
        <w:t>5.2 Within the warranty period damaged lights should be changed charge free by the manufacture</w:t>
      </w:r>
      <w:r w:rsidR="001142E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1D40">
        <w:rPr>
          <w:rFonts w:ascii="Times New Roman" w:hAnsi="Times New Roman" w:cs="Times New Roman"/>
          <w:sz w:val="24"/>
          <w:szCs w:val="24"/>
          <w:lang w:val="en-US"/>
        </w:rPr>
        <w:t>in case</w:t>
      </w: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 of the conformance to the installation and operating rules by the customer.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3276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1F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6. </w:t>
      </w:r>
      <w:r w:rsidR="003C1F09" w:rsidRPr="003C1F09">
        <w:rPr>
          <w:rFonts w:ascii="Times New Roman" w:hAnsi="Times New Roman" w:cs="Times New Roman"/>
          <w:b/>
          <w:sz w:val="24"/>
          <w:szCs w:val="24"/>
          <w:lang w:val="en-US"/>
        </w:rPr>
        <w:t>RECLAMATION DATA</w:t>
      </w:r>
    </w:p>
    <w:p w:rsidR="00163276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>6.1 The order of claiming reclamation is stated in accordance with the current regulations on the objects of applying.</w:t>
      </w:r>
    </w:p>
    <w:p w:rsid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6.2 The reclamation in a standard form should be claimed to the manufacturer with a compulsive attachment of a rejection report, without which the reclamation cannot be accepted. A document </w:t>
      </w:r>
      <w:r w:rsidR="00CC530D">
        <w:rPr>
          <w:rFonts w:ascii="Times New Roman" w:hAnsi="Times New Roman" w:cs="Times New Roman"/>
          <w:sz w:val="24"/>
          <w:szCs w:val="24"/>
          <w:lang w:val="en-US"/>
        </w:rPr>
        <w:t xml:space="preserve">copy </w:t>
      </w:r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of payment for the light should be attached to a rejection report. </w:t>
      </w:r>
    </w:p>
    <w:p w:rsidR="005E47D2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The reclamation should be forwarded the following address:                                </w:t>
      </w:r>
    </w:p>
    <w:p w:rsidR="00163276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19, </w:t>
      </w:r>
      <w:proofErr w:type="spellStart"/>
      <w:r w:rsidRPr="005E47D2">
        <w:rPr>
          <w:rFonts w:ascii="Times New Roman" w:hAnsi="Times New Roman" w:cs="Times New Roman"/>
          <w:sz w:val="24"/>
          <w:szCs w:val="24"/>
          <w:lang w:val="en-US"/>
        </w:rPr>
        <w:t>Leskova</w:t>
      </w:r>
      <w:proofErr w:type="spellEnd"/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 Str., Orel, 302040, Russia, JSC «Proton»</w:t>
      </w:r>
    </w:p>
    <w:p w:rsidR="00163276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>Tel</w:t>
      </w:r>
      <w:proofErr w:type="gramStart"/>
      <w:r w:rsidRPr="005E47D2">
        <w:rPr>
          <w:rFonts w:ascii="Times New Roman" w:hAnsi="Times New Roman" w:cs="Times New Roman"/>
          <w:sz w:val="24"/>
          <w:szCs w:val="24"/>
          <w:lang w:val="en-US"/>
        </w:rPr>
        <w:t>./</w:t>
      </w:r>
      <w:proofErr w:type="gramEnd"/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 Fax. (4862) 41-44-03</w:t>
      </w:r>
      <w:r w:rsidRPr="005E47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</w:t>
      </w:r>
    </w:p>
    <w:p w:rsidR="005629BF" w:rsidRPr="00F564E9" w:rsidRDefault="005629BF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629BF" w:rsidRPr="00F564E9" w:rsidSect="005E47D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4702"/>
    <w:rsid w:val="00037F67"/>
    <w:rsid w:val="000472F5"/>
    <w:rsid w:val="000B1D0A"/>
    <w:rsid w:val="001142E8"/>
    <w:rsid w:val="001450AA"/>
    <w:rsid w:val="00163276"/>
    <w:rsid w:val="002032CE"/>
    <w:rsid w:val="00205850"/>
    <w:rsid w:val="00273059"/>
    <w:rsid w:val="002C46EE"/>
    <w:rsid w:val="002D1665"/>
    <w:rsid w:val="002D3E2F"/>
    <w:rsid w:val="00320AB9"/>
    <w:rsid w:val="003529C7"/>
    <w:rsid w:val="0037687D"/>
    <w:rsid w:val="003C1F09"/>
    <w:rsid w:val="00420A2B"/>
    <w:rsid w:val="004630B1"/>
    <w:rsid w:val="005146F1"/>
    <w:rsid w:val="00532B17"/>
    <w:rsid w:val="005629BF"/>
    <w:rsid w:val="005E47D2"/>
    <w:rsid w:val="005E591A"/>
    <w:rsid w:val="006442EA"/>
    <w:rsid w:val="00685522"/>
    <w:rsid w:val="006C01B1"/>
    <w:rsid w:val="006D2AFC"/>
    <w:rsid w:val="007400B9"/>
    <w:rsid w:val="00784A03"/>
    <w:rsid w:val="00871D40"/>
    <w:rsid w:val="00911A85"/>
    <w:rsid w:val="00986F0E"/>
    <w:rsid w:val="00991569"/>
    <w:rsid w:val="00A2563E"/>
    <w:rsid w:val="00A64517"/>
    <w:rsid w:val="00B63776"/>
    <w:rsid w:val="00C02A3D"/>
    <w:rsid w:val="00C038FD"/>
    <w:rsid w:val="00C233BB"/>
    <w:rsid w:val="00C41D29"/>
    <w:rsid w:val="00C71393"/>
    <w:rsid w:val="00CC530D"/>
    <w:rsid w:val="00D15080"/>
    <w:rsid w:val="00DA7B5E"/>
    <w:rsid w:val="00DE4702"/>
    <w:rsid w:val="00E242EC"/>
    <w:rsid w:val="00E375B8"/>
    <w:rsid w:val="00E97B61"/>
    <w:rsid w:val="00EF1C79"/>
    <w:rsid w:val="00F53D09"/>
    <w:rsid w:val="00F564E9"/>
    <w:rsid w:val="00F61E38"/>
    <w:rsid w:val="00F94152"/>
    <w:rsid w:val="00FA5685"/>
    <w:rsid w:val="00FC184C"/>
    <w:rsid w:val="00FE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A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gubina0018</dc:creator>
  <cp:keywords/>
  <dc:description/>
  <cp:lastModifiedBy>butuzova0373</cp:lastModifiedBy>
  <cp:revision>26</cp:revision>
  <dcterms:created xsi:type="dcterms:W3CDTF">2019-05-20T07:23:00Z</dcterms:created>
  <dcterms:modified xsi:type="dcterms:W3CDTF">2019-05-29T12:08:00Z</dcterms:modified>
</cp:coreProperties>
</file>